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TRỌNG TÂM ÔN TẬP GIỮA HỌC KÌ II</w:t>
      </w:r>
    </w:p>
    <w:p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MÔN ĐỊA LÍ KHỐI 12</w:t>
      </w:r>
    </w:p>
    <w:p>
      <w:pPr>
        <w:tabs>
          <w:tab w:val="left" w:pos="3264"/>
        </w:tabs>
      </w:pPr>
    </w:p>
    <w:p>
      <w:pPr>
        <w:tabs>
          <w:tab w:val="left" w:pos="3264"/>
        </w:tabs>
        <w:spacing w:line="360" w:lineRule="auto"/>
        <w:rPr>
          <w:i/>
          <w:iCs/>
        </w:rPr>
      </w:pPr>
      <w:r>
        <w:rPr>
          <w:i/>
          <w:iCs/>
        </w:rPr>
        <w:t>- Hình thức: Trắc nghiệm 100%</w:t>
      </w:r>
    </w:p>
    <w:p>
      <w:pPr>
        <w:tabs>
          <w:tab w:val="left" w:pos="3264"/>
        </w:tabs>
        <w:spacing w:line="360" w:lineRule="auto"/>
        <w:rPr>
          <w:i/>
          <w:iCs/>
        </w:rPr>
      </w:pPr>
      <w:r>
        <w:rPr>
          <w:i/>
          <w:iCs/>
        </w:rPr>
        <w:t>- Thời gian: 50 phút, Số câu: 40.</w:t>
      </w:r>
    </w:p>
    <w:p>
      <w:pPr>
        <w:tabs>
          <w:tab w:val="left" w:pos="3264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Phần lý thuyết : 28  câu (7 điểm)</w:t>
      </w:r>
    </w:p>
    <w:p>
      <w:pPr>
        <w:tabs>
          <w:tab w:val="left" w:pos="3264"/>
        </w:tabs>
        <w:spacing w:line="360" w:lineRule="auto"/>
        <w:rPr>
          <w:b/>
          <w:bCs/>
          <w:i/>
          <w:iCs/>
        </w:rPr>
      </w:pPr>
      <w:r>
        <w:t xml:space="preserve">+ Bài 32: Vấn đề khai thác thế mạnh ở Trung du và miền núi Bắc Bộ </w:t>
      </w:r>
      <w:r>
        <w:rPr>
          <w:i/>
          <w:iCs/>
        </w:rPr>
        <w:t xml:space="preserve">(Mục I. Chỉ ra  nội dung về phạm vi lãnh thổ, tên các tỉnh, vị trí. Phần khái quát còn lại giảm tải) </w:t>
      </w:r>
      <w:r>
        <w:rPr>
          <w:b/>
          <w:bCs/>
          <w:i/>
          <w:iCs/>
        </w:rPr>
        <w:t>- 7 câu</w:t>
      </w:r>
    </w:p>
    <w:p>
      <w:pPr>
        <w:tabs>
          <w:tab w:val="left" w:pos="3264"/>
        </w:tabs>
        <w:spacing w:line="360" w:lineRule="auto"/>
        <w:rPr>
          <w:i/>
          <w:iCs/>
        </w:rPr>
      </w:pPr>
      <w:r>
        <w:rPr>
          <w:i/>
          <w:iCs/>
        </w:rPr>
        <w:t xml:space="preserve">+ </w:t>
      </w:r>
      <w:r>
        <w:t xml:space="preserve">Bài 33: Vấn đề chuyển dịch cơ cấu kinh tế theo ngành ở Đồng bằng sông Hồng </w:t>
      </w:r>
      <w:r>
        <w:rPr>
          <w:i/>
          <w:iCs/>
        </w:rPr>
        <w:t>(Mục I. chỉ ra  nội dung về phạm vi lãnh thổ, tên các tỉnh, vị trí. Phần khái quát còn lại giảm tải)</w:t>
      </w:r>
    </w:p>
    <w:p>
      <w:pPr>
        <w:tabs>
          <w:tab w:val="left" w:pos="3264"/>
        </w:tabs>
        <w:spacing w:line="360" w:lineRule="auto"/>
        <w:rPr>
          <w:b/>
          <w:bCs/>
        </w:rPr>
      </w:pPr>
      <w:r>
        <w:rPr>
          <w:b/>
          <w:bCs/>
          <w:i/>
          <w:iCs/>
        </w:rPr>
        <w:t>- 7 câu</w:t>
      </w:r>
    </w:p>
    <w:p>
      <w:pPr>
        <w:tabs>
          <w:tab w:val="left" w:pos="3264"/>
        </w:tabs>
        <w:spacing w:line="360" w:lineRule="auto"/>
        <w:rPr>
          <w:i/>
          <w:iCs/>
        </w:rPr>
      </w:pPr>
      <w:r>
        <w:t>+ Bài 35: Vấn đề phát triển kinh tế xã hội ở  Bắc Trung Bộ (</w:t>
      </w:r>
      <w:r>
        <w:rPr>
          <w:i/>
          <w:iCs/>
        </w:rPr>
        <w:t xml:space="preserve">(Mục I. Chỉ ra  nội dung về phạm vi lãnh thổ, tên các tỉnh, vị trí. Phần khái quát còn lại giảm tải) </w:t>
      </w:r>
      <w:r>
        <w:rPr>
          <w:b/>
          <w:bCs/>
          <w:i/>
          <w:iCs/>
        </w:rPr>
        <w:t>- 7 câu</w:t>
      </w:r>
    </w:p>
    <w:p>
      <w:pPr>
        <w:tabs>
          <w:tab w:val="left" w:pos="3264"/>
        </w:tabs>
        <w:spacing w:line="360" w:lineRule="auto"/>
        <w:rPr>
          <w:b/>
          <w:bCs/>
        </w:rPr>
      </w:pPr>
      <w:r>
        <w:rPr>
          <w:i/>
          <w:iCs/>
        </w:rPr>
        <w:t xml:space="preserve">+ </w:t>
      </w:r>
      <w:r>
        <w:t xml:space="preserve">Bài 36: Vấn đề phát triển kinh tế xã hội ở Duyên hải Nam Trung Bộ </w:t>
      </w:r>
      <w:r>
        <w:rPr>
          <w:i/>
          <w:iCs/>
        </w:rPr>
        <w:t>((Mục I. Chỉ ra  nội dung về phạm vi lãnh thổ, tên các tỉnh, vị trí. Phần khái quát còn lại giảm tải)</w:t>
      </w:r>
      <w:r>
        <w:rPr>
          <w:b/>
          <w:bCs/>
          <w:i/>
          <w:iCs/>
        </w:rPr>
        <w:t xml:space="preserve"> - 7 câu</w:t>
      </w:r>
    </w:p>
    <w:p>
      <w:pPr>
        <w:widowControl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Phần Thực hành  (12 câu) 3 điểm </w:t>
      </w:r>
    </w:p>
    <w:p>
      <w:pPr>
        <w:widowControl w:val="0"/>
        <w:spacing w:line="360" w:lineRule="auto"/>
      </w:pPr>
      <w:r>
        <w:t xml:space="preserve">- Kỹ năng Atlat: trang 26 (3 câu) , 27 (2 câu) , 28 </w:t>
      </w:r>
      <w:r>
        <w:rPr>
          <w:i/>
          <w:iCs/>
        </w:rPr>
        <w:t>(3 câu) tổng sẽ có 8 câu Atlat.</w:t>
      </w:r>
    </w:p>
    <w:p>
      <w:pPr>
        <w:widowControl w:val="0"/>
        <w:spacing w:line="360" w:lineRule="auto"/>
        <w:rPr>
          <w:i/>
          <w:iCs/>
        </w:rPr>
      </w:pPr>
      <w:r>
        <w:t xml:space="preserve">- Kỹ năng nhận biết biểu đồ: nhận biết biểu đồ (tròn, miền, cột, đường) </w:t>
      </w:r>
      <w:r>
        <w:rPr>
          <w:i/>
          <w:iCs/>
        </w:rPr>
        <w:t>(1 câu)</w:t>
      </w:r>
    </w:p>
    <w:p>
      <w:pPr>
        <w:widowControl w:val="0"/>
        <w:spacing w:line="360" w:lineRule="auto"/>
        <w:rPr>
          <w:i/>
          <w:iCs/>
        </w:rPr>
      </w:pPr>
      <w:r>
        <w:t xml:space="preserve">- Kỹ năng nhận xét bảng số liệu </w:t>
      </w:r>
      <w:r>
        <w:rPr>
          <w:i/>
          <w:iCs/>
        </w:rPr>
        <w:t>(1 câu)</w:t>
      </w:r>
    </w:p>
    <w:p>
      <w:pPr>
        <w:widowControl w:val="0"/>
        <w:spacing w:line="360" w:lineRule="auto"/>
        <w:rPr>
          <w:i/>
          <w:iCs/>
        </w:rPr>
      </w:pPr>
      <w:r>
        <w:t xml:space="preserve">- Kỹ năng nhận biết nội dung biểu đồ. </w:t>
      </w:r>
      <w:r>
        <w:rPr>
          <w:i/>
          <w:iCs/>
        </w:rPr>
        <w:t>(1 câu)</w:t>
      </w:r>
    </w:p>
    <w:p>
      <w:pPr>
        <w:widowControl w:val="0"/>
        <w:spacing w:line="360" w:lineRule="auto"/>
        <w:rPr>
          <w:i/>
          <w:iCs/>
        </w:rPr>
      </w:pPr>
      <w:r>
        <w:t xml:space="preserve">- Kỹ năng tính toán: mật độ dân số, sản lượng bình quân. </w:t>
      </w:r>
      <w:r>
        <w:rPr>
          <w:i/>
          <w:iCs/>
        </w:rPr>
        <w:t>(1 câu)</w:t>
      </w:r>
    </w:p>
    <w:p>
      <w:pPr>
        <w:spacing w:line="360" w:lineRule="auto"/>
        <w:jc w:val="both"/>
        <w:rPr>
          <w:rFonts w:eastAsia="Calibr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* </w:t>
      </w:r>
      <w:r>
        <w:rPr>
          <w:rFonts w:eastAsia="Calibri"/>
          <w:b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  <w:t>Lưu ý:</w:t>
      </w:r>
      <w:r>
        <w:rPr>
          <w:rFonts w:eastAsia="Calibr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Học sinh được sử dụng Atlat Địa lí Việt Nam khi làm bài.</w:t>
      </w:r>
    </w:p>
    <w:p>
      <w:pPr>
        <w:spacing w:line="360" w:lineRule="auto"/>
        <w:jc w:val="both"/>
        <w:rPr>
          <w:rFonts w:eastAsia="Calibr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Calibr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              </w:t>
      </w:r>
      <w:r>
        <w:rPr>
          <w:rFonts w:eastAsia="Calibr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HẾT </w:t>
      </w:r>
    </w:p>
    <w:p>
      <w:pPr>
        <w:spacing w:line="360" w:lineRule="auto"/>
        <w:jc w:val="both"/>
        <w:rPr>
          <w:sz w:val="28"/>
          <w:szCs w:val="28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4196989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49"/>
    <w:rsid w:val="0000064E"/>
    <w:rsid w:val="000120D2"/>
    <w:rsid w:val="00036428"/>
    <w:rsid w:val="00060E8B"/>
    <w:rsid w:val="0009657E"/>
    <w:rsid w:val="000A2CF8"/>
    <w:rsid w:val="000B171F"/>
    <w:rsid w:val="000C0A04"/>
    <w:rsid w:val="000E0A42"/>
    <w:rsid w:val="00135B9A"/>
    <w:rsid w:val="00137DC4"/>
    <w:rsid w:val="00186F33"/>
    <w:rsid w:val="001E1BA8"/>
    <w:rsid w:val="001E5CBB"/>
    <w:rsid w:val="001F2EEA"/>
    <w:rsid w:val="00230249"/>
    <w:rsid w:val="002324C4"/>
    <w:rsid w:val="00232510"/>
    <w:rsid w:val="002346C4"/>
    <w:rsid w:val="00236D79"/>
    <w:rsid w:val="0026125F"/>
    <w:rsid w:val="002615D1"/>
    <w:rsid w:val="0029132C"/>
    <w:rsid w:val="002C6095"/>
    <w:rsid w:val="002E1F14"/>
    <w:rsid w:val="0030002B"/>
    <w:rsid w:val="00325DD6"/>
    <w:rsid w:val="0033139D"/>
    <w:rsid w:val="0037473F"/>
    <w:rsid w:val="0038208B"/>
    <w:rsid w:val="003D0C7E"/>
    <w:rsid w:val="003D1ECE"/>
    <w:rsid w:val="003F0EB5"/>
    <w:rsid w:val="00407FB8"/>
    <w:rsid w:val="0043680C"/>
    <w:rsid w:val="00451766"/>
    <w:rsid w:val="0046193A"/>
    <w:rsid w:val="00461D23"/>
    <w:rsid w:val="00462717"/>
    <w:rsid w:val="004811EB"/>
    <w:rsid w:val="004A4FBD"/>
    <w:rsid w:val="004B76FE"/>
    <w:rsid w:val="004E021B"/>
    <w:rsid w:val="004F5BD5"/>
    <w:rsid w:val="00520801"/>
    <w:rsid w:val="0052313E"/>
    <w:rsid w:val="00551F9F"/>
    <w:rsid w:val="005533D5"/>
    <w:rsid w:val="00562628"/>
    <w:rsid w:val="005B0C7A"/>
    <w:rsid w:val="005E0B60"/>
    <w:rsid w:val="00607252"/>
    <w:rsid w:val="00623125"/>
    <w:rsid w:val="00644310"/>
    <w:rsid w:val="006819BD"/>
    <w:rsid w:val="00684281"/>
    <w:rsid w:val="006B15B4"/>
    <w:rsid w:val="006D5DFD"/>
    <w:rsid w:val="006F36EE"/>
    <w:rsid w:val="007252A9"/>
    <w:rsid w:val="00740F0A"/>
    <w:rsid w:val="007525A5"/>
    <w:rsid w:val="007C0F6A"/>
    <w:rsid w:val="007E22CC"/>
    <w:rsid w:val="007F4A41"/>
    <w:rsid w:val="00811BE7"/>
    <w:rsid w:val="00812A59"/>
    <w:rsid w:val="00823D37"/>
    <w:rsid w:val="0083545A"/>
    <w:rsid w:val="008B348C"/>
    <w:rsid w:val="008E0A17"/>
    <w:rsid w:val="0090489D"/>
    <w:rsid w:val="009164D1"/>
    <w:rsid w:val="00943045"/>
    <w:rsid w:val="00951327"/>
    <w:rsid w:val="009609D8"/>
    <w:rsid w:val="009A3950"/>
    <w:rsid w:val="009B5B81"/>
    <w:rsid w:val="009E1146"/>
    <w:rsid w:val="009E4488"/>
    <w:rsid w:val="00A05C8D"/>
    <w:rsid w:val="00A43B87"/>
    <w:rsid w:val="00A51AC4"/>
    <w:rsid w:val="00A651B6"/>
    <w:rsid w:val="00A71A7E"/>
    <w:rsid w:val="00AA3062"/>
    <w:rsid w:val="00AB48DD"/>
    <w:rsid w:val="00AC6BDC"/>
    <w:rsid w:val="00AC7016"/>
    <w:rsid w:val="00AF135D"/>
    <w:rsid w:val="00AF4607"/>
    <w:rsid w:val="00B01B15"/>
    <w:rsid w:val="00B13EEF"/>
    <w:rsid w:val="00B27518"/>
    <w:rsid w:val="00B303D1"/>
    <w:rsid w:val="00B76677"/>
    <w:rsid w:val="00B95A0C"/>
    <w:rsid w:val="00BE0870"/>
    <w:rsid w:val="00C17AA4"/>
    <w:rsid w:val="00C2662D"/>
    <w:rsid w:val="00C26886"/>
    <w:rsid w:val="00C43F14"/>
    <w:rsid w:val="00C63B83"/>
    <w:rsid w:val="00C659EC"/>
    <w:rsid w:val="00C66D6B"/>
    <w:rsid w:val="00C76529"/>
    <w:rsid w:val="00CA0583"/>
    <w:rsid w:val="00CB01A9"/>
    <w:rsid w:val="00CB1AD8"/>
    <w:rsid w:val="00CF39B1"/>
    <w:rsid w:val="00D7282B"/>
    <w:rsid w:val="00D809E9"/>
    <w:rsid w:val="00D92C14"/>
    <w:rsid w:val="00D96089"/>
    <w:rsid w:val="00DB6B96"/>
    <w:rsid w:val="00DD0B88"/>
    <w:rsid w:val="00DF2C19"/>
    <w:rsid w:val="00E75252"/>
    <w:rsid w:val="00E8702A"/>
    <w:rsid w:val="00E96967"/>
    <w:rsid w:val="00ED23FE"/>
    <w:rsid w:val="00EE5323"/>
    <w:rsid w:val="00F15FB3"/>
    <w:rsid w:val="00F571A5"/>
    <w:rsid w:val="00F6300B"/>
    <w:rsid w:val="00F858D8"/>
    <w:rsid w:val="00FC6D1A"/>
    <w:rsid w:val="00FD14BD"/>
    <w:rsid w:val="0B7D1DDC"/>
    <w:rsid w:val="0D0F2B0C"/>
    <w:rsid w:val="0E525938"/>
    <w:rsid w:val="0F625480"/>
    <w:rsid w:val="18D0787A"/>
    <w:rsid w:val="242A2869"/>
    <w:rsid w:val="365114CB"/>
    <w:rsid w:val="38E82735"/>
    <w:rsid w:val="399C2BD1"/>
    <w:rsid w:val="4326198B"/>
    <w:rsid w:val="4C204603"/>
    <w:rsid w:val="54C80718"/>
    <w:rsid w:val="57C43D3E"/>
    <w:rsid w:val="59062724"/>
    <w:rsid w:val="619A2EBC"/>
    <w:rsid w:val="63F15AB3"/>
    <w:rsid w:val="6E534CB0"/>
    <w:rsid w:val="740A4DF0"/>
    <w:rsid w:val="75F9686F"/>
    <w:rsid w:val="79DE7AF4"/>
    <w:rsid w:val="7BE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337"/>
      <w:outlineLvl w:val="0"/>
    </w:pPr>
    <w:rPr>
      <w:b/>
      <w:bCs/>
      <w:sz w:val="26"/>
      <w:szCs w:val="26"/>
      <w:u w:val="single" w:color="00000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Header Char"/>
    <w:basedOn w:val="3"/>
    <w:link w:val="8"/>
    <w:qFormat/>
    <w:uiPriority w:val="99"/>
    <w:rPr>
      <w:rFonts w:ascii="Times New Roman" w:hAnsi="Times New Roman" w:eastAsia="Times New Roman" w:cs="Times New Roman"/>
    </w:rPr>
  </w:style>
  <w:style w:type="character" w:customStyle="1" w:styleId="13">
    <w:name w:val="Footer Char"/>
    <w:basedOn w:val="3"/>
    <w:link w:val="7"/>
    <w:qFormat/>
    <w:uiPriority w:val="99"/>
    <w:rPr>
      <w:rFonts w:ascii="Times New Roman" w:hAnsi="Times New Roman" w:eastAsia="Times New Roman" w:cs="Times New Roman"/>
    </w:rPr>
  </w:style>
  <w:style w:type="character" w:customStyle="1" w:styleId="14">
    <w:name w:val="Balloon Text Char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5">
    <w:name w:val="List Paragraph"/>
    <w:basedOn w:val="1"/>
    <w:qFormat/>
    <w:uiPriority w:val="1"/>
    <w:pPr>
      <w:spacing w:before="200"/>
      <w:ind w:left="111" w:right="112" w:firstLine="349"/>
    </w:pPr>
    <w:rPr>
      <w:lang w:val="v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1150</Characters>
  <Lines>9</Lines>
  <Paragraphs>2</Paragraphs>
  <TotalTime>2</TotalTime>
  <ScaleCrop>false</ScaleCrop>
  <LinksUpToDate>false</LinksUpToDate>
  <CharactersWithSpaces>1349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2023-02-17T17:18:00Z</dcterms:created>
  <dc:creator>TrongNghia Nghia</dc:creator>
  <cp:lastModifiedBy>Administrator</cp:lastModifiedBy>
  <cp:lastPrinted>2014-09-14T09:29:00Z</cp:lastPrinted>
  <dcterms:modified xsi:type="dcterms:W3CDTF">2023-02-25T17:20:20Z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FD63798A67DD45D797026A6160979B19</vt:lpwstr>
  </property>
</Properties>
</file>